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58ED3" w14:textId="0BD90CD7" w:rsidR="00B37E6E" w:rsidRPr="00856F5D" w:rsidRDefault="00B37E6E" w:rsidP="00B37E6E">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b/>
          <w:sz w:val="20"/>
          <w:szCs w:val="20"/>
        </w:rPr>
      </w:pPr>
      <w:r w:rsidRPr="00856F5D">
        <w:rPr>
          <w:rFonts w:ascii="Arial" w:hAnsi="Arial" w:cs="Arial"/>
          <w:noProof/>
          <w:sz w:val="20"/>
          <w:szCs w:val="20"/>
          <w:lang w:eastAsia="en-GB"/>
        </w:rPr>
        <w:drawing>
          <wp:inline distT="0" distB="0" distL="0" distR="0" wp14:anchorId="79258F11" wp14:editId="73BEF381">
            <wp:extent cx="1330105" cy="97473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30105" cy="974739"/>
                    </a:xfrm>
                    <a:prstGeom prst="rect">
                      <a:avLst/>
                    </a:prstGeom>
                  </pic:spPr>
                </pic:pic>
              </a:graphicData>
            </a:graphic>
          </wp:inline>
        </w:drawing>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      </w:t>
      </w:r>
    </w:p>
    <w:p w14:paraId="79258ED4" w14:textId="77777777" w:rsidR="001241A8" w:rsidRPr="00856F5D" w:rsidRDefault="001241A8" w:rsidP="00F0400B">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b/>
          <w:sz w:val="20"/>
          <w:szCs w:val="20"/>
        </w:rPr>
      </w:pPr>
    </w:p>
    <w:p w14:paraId="79258ED5" w14:textId="4F058917" w:rsidR="00984C28" w:rsidRPr="00123E08" w:rsidRDefault="00984C28" w:rsidP="00607267">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Arial" w:hAnsi="Arial" w:cs="Arial"/>
          <w:b/>
          <w:sz w:val="24"/>
          <w:szCs w:val="24"/>
        </w:rPr>
      </w:pPr>
      <w:r w:rsidRPr="00123E08">
        <w:rPr>
          <w:rFonts w:ascii="Arial" w:hAnsi="Arial" w:cs="Arial"/>
          <w:b/>
          <w:sz w:val="24"/>
          <w:szCs w:val="24"/>
        </w:rPr>
        <w:t>Job Description</w:t>
      </w:r>
    </w:p>
    <w:p w14:paraId="4215A31B" w14:textId="77777777" w:rsidR="00B22FBF" w:rsidRDefault="00984C28" w:rsidP="00B22FBF">
      <w:pPr>
        <w:rPr>
          <w:rFonts w:ascii="Arial" w:hAnsi="Arial" w:cs="Arial"/>
          <w:b/>
          <w:bCs/>
          <w:sz w:val="24"/>
          <w:szCs w:val="24"/>
        </w:rPr>
      </w:pPr>
      <w:r w:rsidRPr="00123E08">
        <w:rPr>
          <w:rFonts w:ascii="Arial" w:hAnsi="Arial" w:cs="Arial"/>
          <w:b/>
          <w:sz w:val="24"/>
          <w:szCs w:val="24"/>
        </w:rPr>
        <w:t>Post Title:</w:t>
      </w:r>
      <w:r w:rsidR="00E338FD">
        <w:rPr>
          <w:rFonts w:ascii="Arial" w:hAnsi="Arial" w:cs="Arial"/>
          <w:b/>
          <w:sz w:val="24"/>
          <w:szCs w:val="24"/>
        </w:rPr>
        <w:tab/>
      </w:r>
      <w:r w:rsidR="00E338FD">
        <w:rPr>
          <w:rFonts w:ascii="Arial" w:hAnsi="Arial" w:cs="Arial"/>
          <w:b/>
          <w:sz w:val="24"/>
          <w:szCs w:val="24"/>
        </w:rPr>
        <w:tab/>
      </w:r>
      <w:r w:rsidR="00B22FBF" w:rsidRPr="00B22FBF">
        <w:rPr>
          <w:rFonts w:ascii="Arial" w:hAnsi="Arial" w:cs="Arial"/>
          <w:b/>
          <w:bCs/>
          <w:sz w:val="24"/>
          <w:szCs w:val="24"/>
        </w:rPr>
        <w:t>Sales &amp; Operations Manager (Re-Employ CIC)</w:t>
      </w:r>
    </w:p>
    <w:p w14:paraId="7FE98EC4" w14:textId="7C54865A" w:rsidR="00E338FD" w:rsidRDefault="00411DBB" w:rsidP="00B22FBF">
      <w:pPr>
        <w:rPr>
          <w:rFonts w:ascii="Arial" w:hAnsi="Arial" w:cs="Arial"/>
          <w:sz w:val="24"/>
          <w:szCs w:val="24"/>
        </w:rPr>
      </w:pPr>
      <w:r w:rsidRPr="00215111">
        <w:rPr>
          <w:rFonts w:ascii="Arial" w:hAnsi="Arial" w:cs="Arial"/>
          <w:b/>
          <w:sz w:val="24"/>
          <w:szCs w:val="24"/>
        </w:rPr>
        <w:t>Hours:</w:t>
      </w:r>
      <w:r w:rsidR="00984C28" w:rsidRPr="00215111">
        <w:rPr>
          <w:rFonts w:ascii="Arial" w:hAnsi="Arial" w:cs="Arial"/>
          <w:b/>
          <w:sz w:val="24"/>
          <w:szCs w:val="24"/>
        </w:rPr>
        <w:tab/>
      </w:r>
      <w:r w:rsidR="00984C28" w:rsidRPr="00215111">
        <w:rPr>
          <w:rFonts w:ascii="Arial" w:hAnsi="Arial" w:cs="Arial"/>
          <w:b/>
          <w:sz w:val="24"/>
          <w:szCs w:val="24"/>
        </w:rPr>
        <w:tab/>
      </w:r>
      <w:r w:rsidR="00B22FBF">
        <w:rPr>
          <w:rFonts w:ascii="Arial" w:hAnsi="Arial" w:cs="Arial"/>
          <w:bCs/>
          <w:sz w:val="24"/>
          <w:szCs w:val="24"/>
        </w:rPr>
        <w:t>3</w:t>
      </w:r>
      <w:r w:rsidR="00780F93">
        <w:rPr>
          <w:rFonts w:ascii="Arial" w:hAnsi="Arial" w:cs="Arial"/>
          <w:bCs/>
          <w:sz w:val="24"/>
          <w:szCs w:val="24"/>
        </w:rPr>
        <w:t>5</w:t>
      </w:r>
      <w:r w:rsidR="00B22FBF" w:rsidRPr="00B22FBF">
        <w:rPr>
          <w:rFonts w:ascii="Arial" w:hAnsi="Arial" w:cs="Arial"/>
          <w:bCs/>
          <w:sz w:val="24"/>
          <w:szCs w:val="24"/>
        </w:rPr>
        <w:t xml:space="preserve"> h</w:t>
      </w:r>
      <w:r w:rsidR="00C83AD3" w:rsidRPr="00B22FBF">
        <w:rPr>
          <w:rFonts w:ascii="Arial" w:hAnsi="Arial" w:cs="Arial"/>
          <w:bCs/>
          <w:sz w:val="24"/>
          <w:szCs w:val="24"/>
        </w:rPr>
        <w:t>ours</w:t>
      </w:r>
      <w:r w:rsidR="00C83AD3" w:rsidRPr="00215111">
        <w:rPr>
          <w:rFonts w:ascii="Arial" w:hAnsi="Arial" w:cs="Arial"/>
          <w:sz w:val="24"/>
          <w:szCs w:val="24"/>
        </w:rPr>
        <w:t xml:space="preserve"> per week</w:t>
      </w:r>
      <w:r w:rsidR="004314F9" w:rsidRPr="00215111">
        <w:rPr>
          <w:rFonts w:ascii="Arial" w:hAnsi="Arial" w:cs="Arial"/>
          <w:sz w:val="24"/>
          <w:szCs w:val="24"/>
        </w:rPr>
        <w:t xml:space="preserve"> including </w:t>
      </w:r>
      <w:r w:rsidR="00B70BD3" w:rsidRPr="000257FA">
        <w:rPr>
          <w:rFonts w:ascii="Arial" w:hAnsi="Arial" w:cs="Arial"/>
          <w:sz w:val="24"/>
          <w:szCs w:val="24"/>
        </w:rPr>
        <w:t>occasional</w:t>
      </w:r>
      <w:r w:rsidR="004314F9" w:rsidRPr="00215111">
        <w:rPr>
          <w:rFonts w:ascii="Arial" w:hAnsi="Arial" w:cs="Arial"/>
          <w:sz w:val="24"/>
          <w:szCs w:val="24"/>
        </w:rPr>
        <w:t xml:space="preserve"> evening </w:t>
      </w:r>
    </w:p>
    <w:p w14:paraId="244C33EF" w14:textId="1B614F3D" w:rsidR="00234193" w:rsidRPr="00215111" w:rsidRDefault="00E338FD" w:rsidP="00E338FD">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314F9" w:rsidRPr="00215111">
        <w:rPr>
          <w:rFonts w:ascii="Arial" w:hAnsi="Arial" w:cs="Arial"/>
          <w:sz w:val="24"/>
          <w:szCs w:val="24"/>
        </w:rPr>
        <w:t xml:space="preserve">and </w:t>
      </w:r>
      <w:r w:rsidR="00806360">
        <w:rPr>
          <w:rFonts w:ascii="Arial" w:hAnsi="Arial" w:cs="Arial"/>
          <w:sz w:val="24"/>
          <w:szCs w:val="24"/>
        </w:rPr>
        <w:t>w</w:t>
      </w:r>
      <w:r w:rsidR="00BA4403" w:rsidRPr="00215111">
        <w:rPr>
          <w:rFonts w:ascii="Arial" w:hAnsi="Arial" w:cs="Arial"/>
          <w:sz w:val="24"/>
          <w:szCs w:val="24"/>
        </w:rPr>
        <w:t xml:space="preserve">eekend work </w:t>
      </w:r>
      <w:r w:rsidR="004314F9" w:rsidRPr="00215111">
        <w:rPr>
          <w:rFonts w:ascii="Arial" w:hAnsi="Arial" w:cs="Arial"/>
          <w:sz w:val="24"/>
          <w:szCs w:val="24"/>
        </w:rPr>
        <w:t xml:space="preserve">         </w:t>
      </w:r>
    </w:p>
    <w:p w14:paraId="79258ED7" w14:textId="53124593" w:rsidR="00984C28" w:rsidRPr="00215111" w:rsidRDefault="004314F9" w:rsidP="00E338FD">
      <w:pPr>
        <w:pStyle w:val="NoSpacing"/>
        <w:rPr>
          <w:rFonts w:ascii="Arial" w:hAnsi="Arial" w:cs="Arial"/>
          <w:sz w:val="24"/>
          <w:szCs w:val="24"/>
        </w:rPr>
      </w:pPr>
      <w:r w:rsidRPr="00215111">
        <w:rPr>
          <w:rFonts w:ascii="Arial" w:hAnsi="Arial" w:cs="Arial"/>
          <w:sz w:val="24"/>
          <w:szCs w:val="24"/>
        </w:rPr>
        <w:t xml:space="preserve">               </w:t>
      </w:r>
    </w:p>
    <w:p w14:paraId="1F6D4861" w14:textId="150F2373" w:rsidR="004D4371" w:rsidRDefault="004D4371" w:rsidP="00E338FD">
      <w:pPr>
        <w:spacing w:after="0" w:line="240" w:lineRule="auto"/>
        <w:rPr>
          <w:rFonts w:ascii="Arial" w:eastAsia="Times New Roman" w:hAnsi="Arial" w:cs="Arial"/>
          <w:sz w:val="24"/>
          <w:szCs w:val="24"/>
        </w:rPr>
      </w:pPr>
      <w:r w:rsidRPr="00215111">
        <w:rPr>
          <w:rFonts w:ascii="Arial" w:eastAsia="Times New Roman" w:hAnsi="Arial" w:cs="Arial"/>
          <w:b/>
          <w:bCs/>
          <w:sz w:val="24"/>
          <w:szCs w:val="24"/>
        </w:rPr>
        <w:t>Type</w:t>
      </w:r>
      <w:r w:rsidR="00E47B64">
        <w:rPr>
          <w:rFonts w:ascii="Arial" w:eastAsia="Times New Roman" w:hAnsi="Arial" w:cs="Arial"/>
          <w:b/>
          <w:bCs/>
          <w:sz w:val="24"/>
          <w:szCs w:val="24"/>
        </w:rPr>
        <w:t>:</w:t>
      </w:r>
      <w:r w:rsidR="00E47B64">
        <w:rPr>
          <w:rFonts w:ascii="Arial" w:eastAsia="Times New Roman" w:hAnsi="Arial" w:cs="Arial"/>
          <w:b/>
          <w:bCs/>
          <w:sz w:val="24"/>
          <w:szCs w:val="24"/>
        </w:rPr>
        <w:tab/>
      </w:r>
      <w:r w:rsidR="00E47B64">
        <w:rPr>
          <w:rFonts w:ascii="Arial" w:eastAsia="Times New Roman" w:hAnsi="Arial" w:cs="Arial"/>
          <w:b/>
          <w:bCs/>
          <w:sz w:val="24"/>
          <w:szCs w:val="24"/>
        </w:rPr>
        <w:tab/>
      </w:r>
      <w:r w:rsidR="00E47B64">
        <w:rPr>
          <w:rFonts w:ascii="Arial" w:eastAsia="Times New Roman" w:hAnsi="Arial" w:cs="Arial"/>
          <w:b/>
          <w:bCs/>
          <w:sz w:val="24"/>
          <w:szCs w:val="24"/>
        </w:rPr>
        <w:tab/>
      </w:r>
      <w:r w:rsidR="00B22FBF">
        <w:rPr>
          <w:rFonts w:ascii="Arial" w:eastAsia="Times New Roman" w:hAnsi="Arial" w:cs="Arial"/>
          <w:sz w:val="24"/>
          <w:szCs w:val="24"/>
        </w:rPr>
        <w:t>Permanent</w:t>
      </w:r>
    </w:p>
    <w:p w14:paraId="419C0090" w14:textId="77777777" w:rsidR="0027401D" w:rsidRPr="00215111" w:rsidRDefault="0027401D" w:rsidP="00E338FD">
      <w:pPr>
        <w:spacing w:after="0" w:line="240" w:lineRule="auto"/>
        <w:rPr>
          <w:rFonts w:ascii="Arial" w:eastAsia="Times New Roman" w:hAnsi="Arial" w:cs="Arial"/>
          <w:sz w:val="24"/>
          <w:szCs w:val="24"/>
        </w:rPr>
      </w:pPr>
    </w:p>
    <w:p w14:paraId="79258ED8" w14:textId="45810876" w:rsidR="00984C28" w:rsidRDefault="00C83AD3" w:rsidP="00E338FD">
      <w:pPr>
        <w:rPr>
          <w:rFonts w:ascii="Arial" w:hAnsi="Arial" w:cs="Arial"/>
          <w:bCs/>
          <w:sz w:val="24"/>
          <w:szCs w:val="24"/>
        </w:rPr>
      </w:pPr>
      <w:r w:rsidRPr="00123E08">
        <w:rPr>
          <w:rFonts w:ascii="Arial" w:hAnsi="Arial" w:cs="Arial"/>
          <w:b/>
          <w:sz w:val="24"/>
          <w:szCs w:val="24"/>
        </w:rPr>
        <w:t>Reporting to:</w:t>
      </w:r>
      <w:r w:rsidR="00E338FD">
        <w:rPr>
          <w:rFonts w:ascii="Arial" w:hAnsi="Arial" w:cs="Arial"/>
          <w:b/>
          <w:sz w:val="24"/>
          <w:szCs w:val="24"/>
        </w:rPr>
        <w:tab/>
      </w:r>
      <w:r w:rsidR="00A858AB" w:rsidRPr="00A858AB">
        <w:rPr>
          <w:rFonts w:ascii="Arial" w:hAnsi="Arial" w:cs="Arial"/>
          <w:bCs/>
          <w:sz w:val="24"/>
          <w:szCs w:val="24"/>
        </w:rPr>
        <w:t xml:space="preserve">Senior </w:t>
      </w:r>
      <w:r w:rsidR="0027401D">
        <w:rPr>
          <w:rFonts w:ascii="Arial" w:hAnsi="Arial" w:cs="Arial"/>
          <w:bCs/>
          <w:sz w:val="24"/>
          <w:szCs w:val="24"/>
        </w:rPr>
        <w:t xml:space="preserve">Operations Manager </w:t>
      </w:r>
      <w:r w:rsidR="00A858AB">
        <w:rPr>
          <w:rFonts w:ascii="Arial" w:hAnsi="Arial" w:cs="Arial"/>
          <w:bCs/>
          <w:sz w:val="24"/>
          <w:szCs w:val="24"/>
        </w:rPr>
        <w:t xml:space="preserve">- </w:t>
      </w:r>
      <w:r w:rsidR="0027401D">
        <w:rPr>
          <w:rFonts w:ascii="Arial" w:hAnsi="Arial" w:cs="Arial"/>
          <w:bCs/>
          <w:sz w:val="24"/>
          <w:szCs w:val="24"/>
        </w:rPr>
        <w:t>Communities</w:t>
      </w:r>
    </w:p>
    <w:p w14:paraId="0F06DDFB" w14:textId="3024C849" w:rsidR="00E338FD" w:rsidRDefault="00E338FD" w:rsidP="00E338FD">
      <w:pPr>
        <w:rPr>
          <w:rFonts w:ascii="Arial" w:hAnsi="Arial" w:cs="Arial"/>
          <w:bCs/>
          <w:sz w:val="24"/>
          <w:szCs w:val="24"/>
        </w:rPr>
      </w:pPr>
      <w:r w:rsidRPr="00FF20D0">
        <w:rPr>
          <w:rFonts w:ascii="Arial" w:hAnsi="Arial" w:cs="Arial"/>
          <w:b/>
          <w:sz w:val="24"/>
          <w:szCs w:val="24"/>
        </w:rPr>
        <w:t>Location:</w:t>
      </w:r>
      <w:r w:rsidRPr="00FF20D0">
        <w:rPr>
          <w:rFonts w:ascii="Arial" w:hAnsi="Arial" w:cs="Arial"/>
          <w:b/>
          <w:sz w:val="24"/>
          <w:szCs w:val="24"/>
        </w:rPr>
        <w:tab/>
      </w:r>
      <w:r>
        <w:rPr>
          <w:rFonts w:ascii="Arial" w:hAnsi="Arial" w:cs="Arial"/>
          <w:bCs/>
          <w:sz w:val="24"/>
          <w:szCs w:val="24"/>
        </w:rPr>
        <w:tab/>
      </w:r>
      <w:r w:rsidR="00B22FBF" w:rsidRPr="00B22FBF">
        <w:rPr>
          <w:rFonts w:ascii="Arial" w:hAnsi="Arial" w:cs="Arial"/>
          <w:bCs/>
          <w:sz w:val="24"/>
          <w:szCs w:val="24"/>
        </w:rPr>
        <w:t>Crosshill Business Centre, Fife (On-site / Factory-based)</w:t>
      </w:r>
    </w:p>
    <w:p w14:paraId="36A37DC1" w14:textId="3955A844" w:rsidR="00E338FD" w:rsidRDefault="00E338FD" w:rsidP="00E338FD">
      <w:pPr>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Travel to various locations within a 50-mile radius</w:t>
      </w:r>
    </w:p>
    <w:p w14:paraId="3F17A685" w14:textId="1AFDBB65" w:rsidR="00B22FBF" w:rsidRPr="00B22FBF" w:rsidRDefault="00B22FBF" w:rsidP="00E338FD">
      <w:pPr>
        <w:rPr>
          <w:rFonts w:ascii="Arial" w:hAnsi="Arial" w:cs="Arial"/>
          <w:bCs/>
          <w:sz w:val="24"/>
          <w:szCs w:val="24"/>
        </w:rPr>
      </w:pPr>
      <w:r>
        <w:rPr>
          <w:rFonts w:ascii="Arial" w:hAnsi="Arial" w:cs="Arial"/>
          <w:b/>
          <w:sz w:val="24"/>
          <w:szCs w:val="24"/>
        </w:rPr>
        <w:t>Reward:</w:t>
      </w:r>
      <w:r>
        <w:rPr>
          <w:rFonts w:ascii="Arial" w:hAnsi="Arial" w:cs="Arial"/>
          <w:bCs/>
          <w:sz w:val="24"/>
          <w:szCs w:val="24"/>
        </w:rPr>
        <w:tab/>
      </w:r>
      <w:r>
        <w:rPr>
          <w:rFonts w:ascii="Arial" w:hAnsi="Arial" w:cs="Arial"/>
          <w:bCs/>
          <w:sz w:val="24"/>
          <w:szCs w:val="24"/>
        </w:rPr>
        <w:tab/>
      </w:r>
      <w:r w:rsidRPr="00B22FBF">
        <w:rPr>
          <w:rFonts w:ascii="Arial" w:hAnsi="Arial" w:cs="Arial"/>
          <w:bCs/>
          <w:sz w:val="24"/>
          <w:szCs w:val="24"/>
        </w:rPr>
        <w:t>£32,860 + 7.5% employers pension contribution</w:t>
      </w:r>
    </w:p>
    <w:p w14:paraId="136158BB" w14:textId="39BB9071" w:rsidR="00275A1B" w:rsidRDefault="00275A1B" w:rsidP="00A47A4F">
      <w:pPr>
        <w:rPr>
          <w:rFonts w:ascii="Arial" w:hAnsi="Arial" w:cs="Arial"/>
          <w:bCs/>
          <w:sz w:val="24"/>
          <w:szCs w:val="24"/>
        </w:rPr>
      </w:pPr>
      <w:r>
        <w:rPr>
          <w:rFonts w:ascii="Arial" w:hAnsi="Arial" w:cs="Arial"/>
          <w:b/>
          <w:sz w:val="24"/>
          <w:szCs w:val="24"/>
          <w:u w:val="single"/>
        </w:rPr>
        <w:t>BACKGROUND</w:t>
      </w:r>
    </w:p>
    <w:p w14:paraId="7FAF9E56" w14:textId="7A8FAC07" w:rsidR="00275A1B" w:rsidRPr="00275A1B" w:rsidRDefault="00275A1B" w:rsidP="00275A1B">
      <w:pPr>
        <w:rPr>
          <w:rFonts w:ascii="Arial" w:hAnsi="Arial" w:cs="Arial"/>
          <w:bCs/>
          <w:sz w:val="24"/>
          <w:szCs w:val="24"/>
        </w:rPr>
      </w:pPr>
      <w:r w:rsidRPr="00275A1B">
        <w:rPr>
          <w:rFonts w:ascii="Arial" w:hAnsi="Arial" w:cs="Arial"/>
          <w:bCs/>
          <w:sz w:val="24"/>
          <w:szCs w:val="24"/>
        </w:rPr>
        <w:t xml:space="preserve">BRAG Enterprises is executing a strategic acquisition and merger to create a self-sustaining social enterprise. This project involves BRAG </w:t>
      </w:r>
      <w:r w:rsidRPr="00275A1B">
        <w:rPr>
          <w:rFonts w:ascii="Arial" w:hAnsi="Arial" w:cs="Arial"/>
          <w:sz w:val="24"/>
          <w:szCs w:val="24"/>
        </w:rPr>
        <w:t>taking over the assets of Re-Employ (SCIO</w:t>
      </w:r>
      <w:r>
        <w:rPr>
          <w:rFonts w:ascii="Arial" w:hAnsi="Arial" w:cs="Arial"/>
          <w:sz w:val="24"/>
          <w:szCs w:val="24"/>
        </w:rPr>
        <w:t xml:space="preserve">); </w:t>
      </w:r>
      <w:r w:rsidRPr="00275A1B">
        <w:rPr>
          <w:rFonts w:ascii="Arial" w:hAnsi="Arial" w:cs="Arial"/>
          <w:bCs/>
          <w:sz w:val="24"/>
          <w:szCs w:val="24"/>
        </w:rPr>
        <w:t>a supported workshop providing inclusive employment for individuals with disabilities</w:t>
      </w:r>
      <w:r>
        <w:rPr>
          <w:rFonts w:ascii="Arial" w:hAnsi="Arial" w:cs="Arial"/>
          <w:bCs/>
          <w:sz w:val="24"/>
          <w:szCs w:val="24"/>
        </w:rPr>
        <w:t>. BRAG will</w:t>
      </w:r>
      <w:r w:rsidRPr="00275A1B">
        <w:rPr>
          <w:rFonts w:ascii="Arial" w:hAnsi="Arial" w:cs="Arial"/>
          <w:bCs/>
          <w:sz w:val="24"/>
          <w:szCs w:val="24"/>
        </w:rPr>
        <w:t xml:space="preserve"> also purchas</w:t>
      </w:r>
      <w:r>
        <w:rPr>
          <w:rFonts w:ascii="Arial" w:hAnsi="Arial" w:cs="Arial"/>
          <w:bCs/>
          <w:sz w:val="24"/>
          <w:szCs w:val="24"/>
        </w:rPr>
        <w:t xml:space="preserve">e </w:t>
      </w:r>
      <w:r w:rsidRPr="00275A1B">
        <w:rPr>
          <w:rFonts w:ascii="Arial" w:hAnsi="Arial" w:cs="Arial"/>
          <w:bCs/>
          <w:sz w:val="24"/>
          <w:szCs w:val="24"/>
        </w:rPr>
        <w:t>the commercial operations, stock, and intellectual property of Country Images</w:t>
      </w:r>
      <w:r>
        <w:rPr>
          <w:rFonts w:ascii="Arial" w:hAnsi="Arial" w:cs="Arial"/>
          <w:bCs/>
          <w:sz w:val="24"/>
          <w:szCs w:val="24"/>
        </w:rPr>
        <w:t>;</w:t>
      </w:r>
      <w:r w:rsidRPr="00275A1B">
        <w:rPr>
          <w:rFonts w:ascii="Arial" w:hAnsi="Arial" w:cs="Arial"/>
          <w:bCs/>
          <w:sz w:val="24"/>
          <w:szCs w:val="24"/>
        </w:rPr>
        <w:t xml:space="preserve"> an established gifting business.</w:t>
      </w:r>
    </w:p>
    <w:p w14:paraId="6CB9C6B0" w14:textId="7AF70DB8" w:rsidR="00C12243" w:rsidRPr="00C12243" w:rsidRDefault="00275A1B" w:rsidP="00C12243">
      <w:pPr>
        <w:rPr>
          <w:rFonts w:ascii="Arial" w:eastAsia="Aptos" w:hAnsi="Arial" w:cs="Arial"/>
          <w:sz w:val="24"/>
          <w:szCs w:val="24"/>
          <w14:ligatures w14:val="standardContextual"/>
        </w:rPr>
      </w:pPr>
      <w:r w:rsidRPr="00275A1B">
        <w:rPr>
          <w:rFonts w:ascii="Arial" w:hAnsi="Arial" w:cs="Arial"/>
          <w:bCs/>
          <w:sz w:val="24"/>
          <w:szCs w:val="24"/>
        </w:rPr>
        <w:t>Both operations will be merged into a newly incorporated Community Interest Company (CIC) based at the Crosshill Business Centre that will be wholly owned by the parent company BRAG. By blending Re-Employ’s skilled, supported workforce with Country Images’ commercial tools and customer pipelines, the project will pivot the charity away from grant dependency</w:t>
      </w:r>
      <w:r w:rsidR="00C12243">
        <w:rPr>
          <w:rFonts w:ascii="Arial" w:hAnsi="Arial" w:cs="Arial"/>
          <w:bCs/>
          <w:sz w:val="24"/>
          <w:szCs w:val="24"/>
        </w:rPr>
        <w:t xml:space="preserve">; </w:t>
      </w:r>
      <w:r w:rsidR="00C12243" w:rsidRPr="00C12243">
        <w:rPr>
          <w:rFonts w:ascii="Arial" w:eastAsia="Aptos" w:hAnsi="Arial" w:cs="Arial"/>
          <w:sz w:val="24"/>
          <w:szCs w:val="24"/>
          <w14:ligatures w14:val="standardContextual"/>
        </w:rPr>
        <w:t>building a more reliable, profitable business model to fund our charity's future.</w:t>
      </w:r>
    </w:p>
    <w:p w14:paraId="1AA886C3" w14:textId="2E085256" w:rsidR="007F6E83" w:rsidRPr="00AA60AA" w:rsidRDefault="0027401D" w:rsidP="00A47A4F">
      <w:pPr>
        <w:rPr>
          <w:rFonts w:ascii="Arial" w:hAnsi="Arial" w:cs="Arial"/>
          <w:b/>
          <w:sz w:val="24"/>
          <w:szCs w:val="24"/>
          <w:u w:val="single"/>
        </w:rPr>
      </w:pPr>
      <w:r w:rsidRPr="00AA60AA">
        <w:rPr>
          <w:rFonts w:ascii="Arial" w:hAnsi="Arial" w:cs="Arial"/>
          <w:b/>
          <w:sz w:val="24"/>
          <w:szCs w:val="24"/>
          <w:u w:val="single"/>
        </w:rPr>
        <w:t xml:space="preserve">THE ROLE </w:t>
      </w:r>
    </w:p>
    <w:p w14:paraId="7A05957A" w14:textId="5B9AAA91" w:rsidR="00EC65AC" w:rsidRPr="00EC65AC" w:rsidRDefault="00EC65AC" w:rsidP="00EC65AC">
      <w:pPr>
        <w:rPr>
          <w:rFonts w:ascii="Arial" w:hAnsi="Arial" w:cs="Arial"/>
          <w:sz w:val="24"/>
          <w:szCs w:val="24"/>
        </w:rPr>
      </w:pPr>
      <w:r w:rsidRPr="00EC65AC">
        <w:rPr>
          <w:rFonts w:ascii="Arial" w:hAnsi="Arial" w:cs="Arial"/>
          <w:sz w:val="24"/>
          <w:szCs w:val="24"/>
        </w:rPr>
        <w:t xml:space="preserve">The </w:t>
      </w:r>
      <w:r w:rsidRPr="00C12243">
        <w:rPr>
          <w:rFonts w:ascii="Arial" w:hAnsi="Arial" w:cs="Arial"/>
          <w:sz w:val="24"/>
          <w:szCs w:val="24"/>
        </w:rPr>
        <w:t>Sales &amp; Operations Manager</w:t>
      </w:r>
      <w:r w:rsidRPr="00EC65AC">
        <w:rPr>
          <w:rFonts w:ascii="Arial" w:hAnsi="Arial" w:cs="Arial"/>
          <w:sz w:val="24"/>
          <w:szCs w:val="24"/>
        </w:rPr>
        <w:t xml:space="preserve"> will take full operational ownership of the integration, stabili</w:t>
      </w:r>
      <w:r>
        <w:rPr>
          <w:rFonts w:ascii="Arial" w:hAnsi="Arial" w:cs="Arial"/>
          <w:sz w:val="24"/>
          <w:szCs w:val="24"/>
        </w:rPr>
        <w:t>s</w:t>
      </w:r>
      <w:r w:rsidRPr="00EC65AC">
        <w:rPr>
          <w:rFonts w:ascii="Arial" w:hAnsi="Arial" w:cs="Arial"/>
          <w:sz w:val="24"/>
          <w:szCs w:val="24"/>
        </w:rPr>
        <w:t>ation, and commercial growth of the new Re-Employ CIC.</w:t>
      </w:r>
    </w:p>
    <w:p w14:paraId="317D17D8" w14:textId="77777777" w:rsidR="00EC65AC" w:rsidRPr="00EC65AC" w:rsidRDefault="00EC65AC" w:rsidP="00EC65AC">
      <w:pPr>
        <w:rPr>
          <w:rFonts w:ascii="Arial" w:hAnsi="Arial" w:cs="Arial"/>
          <w:sz w:val="24"/>
          <w:szCs w:val="24"/>
        </w:rPr>
      </w:pPr>
      <w:r w:rsidRPr="00EC65AC">
        <w:rPr>
          <w:rFonts w:ascii="Arial" w:hAnsi="Arial" w:cs="Arial"/>
          <w:sz w:val="24"/>
          <w:szCs w:val="24"/>
        </w:rPr>
        <w:t xml:space="preserve">Initially, the role will be led by the BRAG Senior Management team. They will focus heavily on change management: overseeing the legal and regulatory transition from </w:t>
      </w:r>
      <w:r w:rsidRPr="00EC65AC">
        <w:rPr>
          <w:rFonts w:ascii="Arial" w:hAnsi="Arial" w:cs="Arial"/>
          <w:sz w:val="24"/>
          <w:szCs w:val="24"/>
        </w:rPr>
        <w:lastRenderedPageBreak/>
        <w:t>a SCIO to a CIC, integrating physical equipment, and managing the retirement handover from the founders of both legacy entities.</w:t>
      </w:r>
    </w:p>
    <w:p w14:paraId="0C0E51A5" w14:textId="7CDA019E" w:rsidR="00EC65AC" w:rsidRDefault="00EC65AC" w:rsidP="00EC65AC">
      <w:pPr>
        <w:rPr>
          <w:rFonts w:ascii="Arial" w:hAnsi="Arial" w:cs="Arial"/>
          <w:sz w:val="24"/>
          <w:szCs w:val="24"/>
        </w:rPr>
      </w:pPr>
      <w:r w:rsidRPr="00EC65AC">
        <w:rPr>
          <w:rFonts w:ascii="Arial" w:hAnsi="Arial" w:cs="Arial"/>
          <w:sz w:val="24"/>
          <w:szCs w:val="24"/>
        </w:rPr>
        <w:t xml:space="preserve">This post will cover matters post-transition; the focus will shift to driving the </w:t>
      </w:r>
      <w:r w:rsidRPr="00EC65AC">
        <w:rPr>
          <w:rFonts w:ascii="Arial" w:hAnsi="Arial" w:cs="Arial"/>
          <w:b/>
          <w:bCs/>
          <w:sz w:val="24"/>
          <w:szCs w:val="24"/>
        </w:rPr>
        <w:t>3-Year Strategic Sales &amp; Marketing Plan (2026–2029)</w:t>
      </w:r>
      <w:r w:rsidRPr="00EC65AC">
        <w:rPr>
          <w:rFonts w:ascii="Arial" w:hAnsi="Arial" w:cs="Arial"/>
          <w:sz w:val="24"/>
          <w:szCs w:val="24"/>
        </w:rPr>
        <w:t xml:space="preserve">. You will manage a supported manufacturing workforce, oversee high-quality commercial embroidery and fulfilment operations, and actively build a B2B corporate client base focused on Social Value. </w:t>
      </w:r>
      <w:r w:rsidR="00C12243">
        <w:rPr>
          <w:rFonts w:ascii="Arial" w:hAnsi="Arial" w:cs="Arial"/>
          <w:sz w:val="24"/>
          <w:szCs w:val="24"/>
        </w:rPr>
        <w:t>Your key responsibilities will be</w:t>
      </w:r>
    </w:p>
    <w:p w14:paraId="2165CF32" w14:textId="522F0F24" w:rsidR="00C12243" w:rsidRPr="00C12243" w:rsidRDefault="00C12243" w:rsidP="00C12243">
      <w:pPr>
        <w:pStyle w:val="ListParagraph"/>
        <w:numPr>
          <w:ilvl w:val="0"/>
          <w:numId w:val="28"/>
        </w:numPr>
        <w:rPr>
          <w:rFonts w:ascii="Arial" w:hAnsi="Arial" w:cs="Arial"/>
          <w:sz w:val="24"/>
          <w:szCs w:val="24"/>
        </w:rPr>
      </w:pPr>
      <w:r w:rsidRPr="00C12243">
        <w:rPr>
          <w:rFonts w:ascii="Arial" w:hAnsi="Arial" w:cs="Arial"/>
          <w:sz w:val="24"/>
          <w:szCs w:val="24"/>
        </w:rPr>
        <w:t>Production and Supported Workforce Management</w:t>
      </w:r>
    </w:p>
    <w:p w14:paraId="002E7C09" w14:textId="60F16F27" w:rsidR="00C12243" w:rsidRPr="00C12243" w:rsidRDefault="00C12243" w:rsidP="00C12243">
      <w:pPr>
        <w:pStyle w:val="ListParagraph"/>
        <w:numPr>
          <w:ilvl w:val="0"/>
          <w:numId w:val="28"/>
        </w:numPr>
        <w:rPr>
          <w:rFonts w:ascii="Arial" w:hAnsi="Arial" w:cs="Arial"/>
          <w:sz w:val="24"/>
          <w:szCs w:val="24"/>
        </w:rPr>
      </w:pPr>
      <w:r w:rsidRPr="00C12243">
        <w:rPr>
          <w:rFonts w:ascii="Arial" w:hAnsi="Arial" w:cs="Arial"/>
          <w:sz w:val="24"/>
          <w:szCs w:val="24"/>
        </w:rPr>
        <w:t>Commercial Growth &amp; Sales Execution (Years 1–3)</w:t>
      </w:r>
    </w:p>
    <w:p w14:paraId="68EE7F8C" w14:textId="21FEAFD6" w:rsidR="00C12243" w:rsidRPr="00C12243" w:rsidRDefault="00C12243" w:rsidP="00C12243">
      <w:pPr>
        <w:pStyle w:val="ListParagraph"/>
        <w:numPr>
          <w:ilvl w:val="0"/>
          <w:numId w:val="28"/>
        </w:numPr>
        <w:rPr>
          <w:rFonts w:ascii="Arial" w:hAnsi="Arial" w:cs="Arial"/>
          <w:sz w:val="24"/>
          <w:szCs w:val="24"/>
        </w:rPr>
      </w:pPr>
      <w:r w:rsidRPr="00C12243">
        <w:rPr>
          <w:rFonts w:ascii="Arial" w:hAnsi="Arial" w:cs="Arial"/>
          <w:sz w:val="24"/>
          <w:szCs w:val="24"/>
        </w:rPr>
        <w:t>Financial &amp; Social Value Governance</w:t>
      </w:r>
    </w:p>
    <w:p w14:paraId="73BD7723" w14:textId="77777777" w:rsidR="00F80FE6" w:rsidRDefault="004558DB" w:rsidP="00F80FE6">
      <w:pPr>
        <w:rPr>
          <w:rFonts w:ascii="Arial" w:hAnsi="Arial" w:cs="Arial"/>
          <w:sz w:val="24"/>
          <w:szCs w:val="24"/>
        </w:rPr>
      </w:pPr>
      <w:r>
        <w:rPr>
          <w:rFonts w:ascii="Arial" w:hAnsi="Arial" w:cs="Arial"/>
          <w:b/>
          <w:bCs/>
          <w:sz w:val="24"/>
          <w:szCs w:val="24"/>
          <w:u w:val="single"/>
        </w:rPr>
        <w:t>MAIN DUTIES</w:t>
      </w:r>
    </w:p>
    <w:p w14:paraId="3F816E67" w14:textId="77777777" w:rsidR="00F80FE6" w:rsidRDefault="00F80FE6" w:rsidP="00F80FE6">
      <w:pPr>
        <w:rPr>
          <w:rFonts w:ascii="Arial" w:hAnsi="Arial" w:cs="Arial"/>
          <w:sz w:val="24"/>
          <w:szCs w:val="24"/>
        </w:rPr>
      </w:pPr>
      <w:r w:rsidRPr="00F80FE6">
        <w:rPr>
          <w:rFonts w:ascii="Arial" w:hAnsi="Arial" w:cs="Arial"/>
          <w:sz w:val="24"/>
          <w:szCs w:val="24"/>
        </w:rPr>
        <w:t>Working with their own Board and the Senior Management team at BRAG you will be responsible for rostering, training, and supervising of CIC staff &amp; volunteers. </w:t>
      </w:r>
    </w:p>
    <w:p w14:paraId="2F9EDAD2" w14:textId="77777777" w:rsidR="00F80FE6" w:rsidRDefault="00F80FE6" w:rsidP="00F80FE6">
      <w:pPr>
        <w:rPr>
          <w:rFonts w:ascii="Arial" w:hAnsi="Arial" w:cs="Arial"/>
          <w:sz w:val="24"/>
          <w:szCs w:val="24"/>
        </w:rPr>
      </w:pPr>
      <w:r w:rsidRPr="00F80FE6">
        <w:rPr>
          <w:rFonts w:ascii="Arial" w:hAnsi="Arial" w:cs="Arial"/>
          <w:sz w:val="24"/>
          <w:szCs w:val="24"/>
        </w:rPr>
        <w:t>You will engage with customers and staff throughout each day, facilitating and educating them on BRAGs Re-employ CIC and its associated Community Enterprise activities where relevant.</w:t>
      </w:r>
    </w:p>
    <w:p w14:paraId="0B31DEC8" w14:textId="77777777" w:rsidR="00F80FE6" w:rsidRDefault="00F80FE6" w:rsidP="00F80FE6">
      <w:pPr>
        <w:rPr>
          <w:rFonts w:ascii="Arial" w:hAnsi="Arial" w:cs="Arial"/>
          <w:sz w:val="24"/>
          <w:szCs w:val="24"/>
        </w:rPr>
      </w:pPr>
      <w:r w:rsidRPr="00F80FE6">
        <w:rPr>
          <w:rFonts w:ascii="Arial" w:hAnsi="Arial" w:cs="Arial"/>
          <w:sz w:val="24"/>
          <w:szCs w:val="24"/>
        </w:rPr>
        <w:t>Regularly completing 1-2-1 reviews with all staff and volunteers, formulating personal development plans, training needs assessment including any workplace support documentation and in any formal management processes deemed appropriate.</w:t>
      </w:r>
    </w:p>
    <w:p w14:paraId="1BED6FAA" w14:textId="77777777" w:rsidR="00F80FE6" w:rsidRDefault="00F80FE6" w:rsidP="00F80FE6">
      <w:pPr>
        <w:rPr>
          <w:rFonts w:ascii="Arial" w:hAnsi="Arial" w:cs="Arial"/>
          <w:sz w:val="24"/>
          <w:szCs w:val="24"/>
        </w:rPr>
      </w:pPr>
      <w:r w:rsidRPr="00F80FE6">
        <w:rPr>
          <w:rFonts w:ascii="Arial" w:hAnsi="Arial" w:cs="Arial"/>
          <w:sz w:val="24"/>
          <w:szCs w:val="24"/>
        </w:rPr>
        <w:t xml:space="preserve">You will support the team to carry out activities as required from the marketing and sales strategy and effectively promote the CIC and all activities liaising with social media to promote those services and products.  </w:t>
      </w:r>
    </w:p>
    <w:p w14:paraId="0004252B" w14:textId="77777777" w:rsidR="00F80FE6" w:rsidRDefault="00F80FE6" w:rsidP="00F80FE6">
      <w:pPr>
        <w:rPr>
          <w:rFonts w:ascii="Arial" w:hAnsi="Arial" w:cs="Arial"/>
          <w:sz w:val="24"/>
          <w:szCs w:val="24"/>
        </w:rPr>
      </w:pPr>
      <w:r w:rsidRPr="00F80FE6">
        <w:rPr>
          <w:rFonts w:ascii="Arial" w:hAnsi="Arial" w:cs="Arial"/>
          <w:sz w:val="24"/>
          <w:szCs w:val="24"/>
        </w:rPr>
        <w:t xml:space="preserve">You will demonstrably drive repeat sales, actively engaging with customers personally and through staff to educate them on current offers / loyalty schemes and relevant promotions. </w:t>
      </w:r>
    </w:p>
    <w:p w14:paraId="3562E352" w14:textId="77777777" w:rsidR="00F80FE6" w:rsidRDefault="00F80FE6" w:rsidP="00F80FE6">
      <w:pPr>
        <w:rPr>
          <w:rFonts w:ascii="Arial" w:hAnsi="Arial" w:cs="Arial"/>
          <w:sz w:val="24"/>
          <w:szCs w:val="24"/>
        </w:rPr>
      </w:pPr>
      <w:r w:rsidRPr="00F80FE6">
        <w:rPr>
          <w:rFonts w:ascii="Arial" w:hAnsi="Arial" w:cs="Arial"/>
          <w:sz w:val="24"/>
          <w:szCs w:val="24"/>
        </w:rPr>
        <w:t>You will engage with the community to increase our social impact and extend knowledge of our impact. </w:t>
      </w:r>
    </w:p>
    <w:p w14:paraId="02B31B14" w14:textId="77777777" w:rsidR="00F80FE6" w:rsidRDefault="00F80FE6" w:rsidP="00F80FE6">
      <w:pPr>
        <w:rPr>
          <w:rFonts w:ascii="Arial" w:hAnsi="Arial" w:cs="Arial"/>
          <w:sz w:val="24"/>
          <w:szCs w:val="24"/>
        </w:rPr>
      </w:pPr>
      <w:r w:rsidRPr="00F80FE6">
        <w:rPr>
          <w:rFonts w:ascii="Arial" w:hAnsi="Arial" w:cs="Arial"/>
          <w:sz w:val="24"/>
          <w:szCs w:val="24"/>
        </w:rPr>
        <w:t>Identify and develop new sales / partnerships / revenue streams and sales campaigns.</w:t>
      </w:r>
    </w:p>
    <w:p w14:paraId="2CA63813" w14:textId="77777777" w:rsidR="00F80FE6" w:rsidRDefault="00F80FE6" w:rsidP="00F80FE6">
      <w:pPr>
        <w:rPr>
          <w:rFonts w:ascii="Arial" w:hAnsi="Arial" w:cs="Arial"/>
          <w:sz w:val="24"/>
          <w:szCs w:val="24"/>
        </w:rPr>
      </w:pPr>
      <w:r w:rsidRPr="00F80FE6">
        <w:rPr>
          <w:rFonts w:ascii="Arial" w:hAnsi="Arial" w:cs="Arial"/>
          <w:sz w:val="24"/>
          <w:szCs w:val="24"/>
        </w:rPr>
        <w:t>You will be responsible for implementing and managing a stringent compliance framework incorporating health and safety alongside environmental, health, and employment legislation in how services are delivered.</w:t>
      </w:r>
    </w:p>
    <w:p w14:paraId="5CAA16A7" w14:textId="77777777" w:rsidR="00F80FE6" w:rsidRDefault="00F80FE6" w:rsidP="00F80FE6">
      <w:pPr>
        <w:rPr>
          <w:rFonts w:ascii="Arial" w:hAnsi="Arial" w:cs="Arial"/>
          <w:sz w:val="24"/>
          <w:szCs w:val="24"/>
        </w:rPr>
      </w:pPr>
      <w:r w:rsidRPr="00F80FE6">
        <w:rPr>
          <w:rFonts w:ascii="Arial" w:hAnsi="Arial" w:cs="Arial"/>
          <w:sz w:val="24"/>
          <w:szCs w:val="24"/>
        </w:rPr>
        <w:t>You will lead by example on exceptional customer service standards. </w:t>
      </w:r>
    </w:p>
    <w:p w14:paraId="1F3E0C80" w14:textId="411EFBAE" w:rsidR="00F80FE6" w:rsidRDefault="00F80FE6" w:rsidP="00F80FE6">
      <w:pPr>
        <w:rPr>
          <w:rFonts w:ascii="Arial" w:hAnsi="Arial" w:cs="Arial"/>
          <w:sz w:val="24"/>
          <w:szCs w:val="24"/>
        </w:rPr>
      </w:pPr>
      <w:r w:rsidRPr="00F80FE6">
        <w:rPr>
          <w:rFonts w:ascii="Arial" w:hAnsi="Arial" w:cs="Arial"/>
          <w:sz w:val="24"/>
          <w:szCs w:val="24"/>
        </w:rPr>
        <w:t>You will maintain a safe workplace environment reinforcing organisational values and culture including any accreditations.</w:t>
      </w:r>
    </w:p>
    <w:p w14:paraId="3552CDFD" w14:textId="77777777" w:rsidR="00FC0E9B" w:rsidRDefault="0047503B" w:rsidP="00FC0E9B">
      <w:pPr>
        <w:rPr>
          <w:rFonts w:ascii="Arial" w:hAnsi="Arial" w:cs="Arial"/>
          <w:b/>
          <w:bCs/>
          <w:sz w:val="24"/>
          <w:szCs w:val="24"/>
          <w:u w:val="single"/>
        </w:rPr>
      </w:pPr>
      <w:r w:rsidRPr="000B198B">
        <w:rPr>
          <w:rFonts w:ascii="Arial" w:hAnsi="Arial" w:cs="Arial"/>
          <w:b/>
          <w:bCs/>
          <w:sz w:val="24"/>
          <w:szCs w:val="24"/>
          <w:u w:val="single"/>
        </w:rPr>
        <w:lastRenderedPageBreak/>
        <w:t>ABOUT YOU</w:t>
      </w:r>
    </w:p>
    <w:p w14:paraId="4EBBDD18" w14:textId="2A64F48D" w:rsidR="00BF6B6D" w:rsidRDefault="00BF6B6D" w:rsidP="0047503B">
      <w:pPr>
        <w:rPr>
          <w:rFonts w:ascii="Arial" w:hAnsi="Arial" w:cs="Arial"/>
          <w:sz w:val="24"/>
          <w:szCs w:val="24"/>
        </w:rPr>
      </w:pPr>
      <w:r>
        <w:rPr>
          <w:rFonts w:ascii="Arial" w:hAnsi="Arial" w:cs="Arial"/>
          <w:sz w:val="24"/>
          <w:szCs w:val="24"/>
        </w:rPr>
        <w:t xml:space="preserve">You will be a hands-on leader with previous management or supervisory experience who can support and manage a small team through this fledgling stage and help them grow to full capacity. </w:t>
      </w:r>
    </w:p>
    <w:p w14:paraId="3251F5DD" w14:textId="28763A27" w:rsidR="00FC0E9B" w:rsidRDefault="00BF6B6D" w:rsidP="0047503B">
      <w:pPr>
        <w:rPr>
          <w:rFonts w:ascii="Arial" w:hAnsi="Arial" w:cs="Arial"/>
          <w:sz w:val="24"/>
          <w:szCs w:val="24"/>
        </w:rPr>
      </w:pPr>
      <w:r>
        <w:rPr>
          <w:rFonts w:ascii="Arial" w:hAnsi="Arial" w:cs="Arial"/>
          <w:sz w:val="24"/>
          <w:szCs w:val="24"/>
        </w:rPr>
        <w:t xml:space="preserve">The role requires someone who </w:t>
      </w:r>
      <w:proofErr w:type="gramStart"/>
      <w:r>
        <w:rPr>
          <w:rFonts w:ascii="Arial" w:hAnsi="Arial" w:cs="Arial"/>
          <w:sz w:val="24"/>
          <w:szCs w:val="24"/>
        </w:rPr>
        <w:t>has the ability to</w:t>
      </w:r>
      <w:proofErr w:type="gramEnd"/>
      <w:r>
        <w:rPr>
          <w:rFonts w:ascii="Arial" w:hAnsi="Arial" w:cs="Arial"/>
          <w:sz w:val="24"/>
          <w:szCs w:val="24"/>
        </w:rPr>
        <w:t xml:space="preserve"> multitask and switch from report writing to operating machinery to preparing budgets and market products as the need demands. </w:t>
      </w:r>
    </w:p>
    <w:p w14:paraId="2AC49643" w14:textId="42D00AB3" w:rsidR="00667057" w:rsidRPr="00667057" w:rsidRDefault="00667057" w:rsidP="00667057">
      <w:pPr>
        <w:rPr>
          <w:rFonts w:ascii="Arial" w:hAnsi="Arial" w:cs="Arial"/>
          <w:b/>
          <w:bCs/>
          <w:sz w:val="24"/>
          <w:szCs w:val="24"/>
          <w:u w:val="single"/>
        </w:rPr>
      </w:pPr>
      <w:r w:rsidRPr="00667057">
        <w:rPr>
          <w:rFonts w:ascii="Arial" w:hAnsi="Arial" w:cs="Arial"/>
          <w:b/>
          <w:bCs/>
          <w:sz w:val="24"/>
          <w:szCs w:val="24"/>
          <w:u w:val="single"/>
        </w:rPr>
        <w:t>ADDITIONAL INFORMATION</w:t>
      </w:r>
    </w:p>
    <w:p w14:paraId="52C55883"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As part of the BRAG team, all employees are expected to:</w:t>
      </w:r>
    </w:p>
    <w:p w14:paraId="77E18110"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Act as positive ambassadors for BRAG Enterprises and its values.</w:t>
      </w:r>
    </w:p>
    <w:p w14:paraId="21213D19"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 xml:space="preserve">Promote equality, inclusion, confidentiality and professional standards </w:t>
      </w:r>
      <w:proofErr w:type="gramStart"/>
      <w:r w:rsidRPr="00667057">
        <w:rPr>
          <w:rFonts w:ascii="Arial" w:hAnsi="Arial" w:cs="Arial"/>
          <w:sz w:val="24"/>
          <w:szCs w:val="24"/>
        </w:rPr>
        <w:t>at all times</w:t>
      </w:r>
      <w:proofErr w:type="gramEnd"/>
      <w:r w:rsidRPr="00667057">
        <w:rPr>
          <w:rFonts w:ascii="Arial" w:hAnsi="Arial" w:cs="Arial"/>
          <w:sz w:val="24"/>
          <w:szCs w:val="24"/>
        </w:rPr>
        <w:t>.</w:t>
      </w:r>
    </w:p>
    <w:p w14:paraId="1331AC58"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Contribute to a safe and healthy working environment.</w:t>
      </w:r>
    </w:p>
    <w:p w14:paraId="73AD71A6"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Participate in training, personal development and organisational learning where appropriate.</w:t>
      </w:r>
    </w:p>
    <w:p w14:paraId="5FEDEAA8"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Work flexibly to support the needs of the organisation and community.</w:t>
      </w:r>
    </w:p>
    <w:p w14:paraId="45502AE3"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Maintain accurate records and comply with organisational policies and procedures.</w:t>
      </w:r>
    </w:p>
    <w:p w14:paraId="2F8A29F9" w14:textId="77777777" w:rsidR="00667057" w:rsidRPr="00667057" w:rsidRDefault="00667057" w:rsidP="00667057">
      <w:pPr>
        <w:pStyle w:val="ListParagraph"/>
        <w:numPr>
          <w:ilvl w:val="0"/>
          <w:numId w:val="22"/>
        </w:numPr>
        <w:rPr>
          <w:rFonts w:ascii="Arial" w:hAnsi="Arial" w:cs="Arial"/>
          <w:sz w:val="24"/>
          <w:szCs w:val="24"/>
        </w:rPr>
      </w:pPr>
      <w:r w:rsidRPr="00667057">
        <w:rPr>
          <w:rFonts w:ascii="Arial" w:hAnsi="Arial" w:cs="Arial"/>
          <w:sz w:val="24"/>
          <w:szCs w:val="24"/>
        </w:rPr>
        <w:t>Support the delivery of external events, conferences, exhibitions and community activities where required.</w:t>
      </w:r>
    </w:p>
    <w:p w14:paraId="22DB2967" w14:textId="3CAD8011" w:rsidR="00C12243" w:rsidRPr="00C12243" w:rsidRDefault="00667057" w:rsidP="00C12243">
      <w:pPr>
        <w:rPr>
          <w:rFonts w:ascii="Arial" w:hAnsi="Arial" w:cs="Arial"/>
          <w:sz w:val="24"/>
          <w:szCs w:val="24"/>
        </w:rPr>
      </w:pPr>
      <w:r w:rsidRPr="00667057">
        <w:rPr>
          <w:rFonts w:ascii="Arial" w:hAnsi="Arial" w:cs="Arial"/>
          <w:sz w:val="24"/>
          <w:szCs w:val="24"/>
        </w:rPr>
        <w:t xml:space="preserve">This role offers an exciting opportunity to </w:t>
      </w:r>
      <w:r w:rsidR="00C12243" w:rsidRPr="00C12243">
        <w:rPr>
          <w:rFonts w:ascii="Arial" w:hAnsi="Arial" w:cs="Arial"/>
          <w:sz w:val="24"/>
          <w:szCs w:val="24"/>
        </w:rPr>
        <w:t>help build this new initiative from the ground up, whil</w:t>
      </w:r>
      <w:r w:rsidR="00C12243">
        <w:rPr>
          <w:rFonts w:ascii="Arial" w:hAnsi="Arial" w:cs="Arial"/>
          <w:sz w:val="24"/>
          <w:szCs w:val="24"/>
        </w:rPr>
        <w:t>st</w:t>
      </w:r>
      <w:r w:rsidR="00C12243" w:rsidRPr="00C12243">
        <w:rPr>
          <w:rFonts w:ascii="Arial" w:hAnsi="Arial" w:cs="Arial"/>
          <w:sz w:val="24"/>
          <w:szCs w:val="24"/>
        </w:rPr>
        <w:t xml:space="preserve"> ensuring its commercial success directly contributes to B</w:t>
      </w:r>
      <w:r w:rsidR="00C12243">
        <w:rPr>
          <w:rFonts w:ascii="Arial" w:hAnsi="Arial" w:cs="Arial"/>
          <w:sz w:val="24"/>
          <w:szCs w:val="24"/>
        </w:rPr>
        <w:t>RAG</w:t>
      </w:r>
      <w:r w:rsidR="00C12243" w:rsidRPr="00C12243">
        <w:rPr>
          <w:rFonts w:ascii="Arial" w:hAnsi="Arial" w:cs="Arial"/>
          <w:sz w:val="24"/>
          <w:szCs w:val="24"/>
        </w:rPr>
        <w:t>’s wider community mission.  At its heart, the role is about demonstrating that commercial success, social impact and community benefit can go hand in hand</w:t>
      </w:r>
      <w:r w:rsidR="00C12243">
        <w:rPr>
          <w:rFonts w:ascii="Arial" w:hAnsi="Arial" w:cs="Arial"/>
          <w:sz w:val="24"/>
          <w:szCs w:val="24"/>
        </w:rPr>
        <w:t>.</w:t>
      </w:r>
    </w:p>
    <w:p w14:paraId="6278F153" w14:textId="4CD01980" w:rsidR="00667057" w:rsidRPr="00667057" w:rsidRDefault="00667057" w:rsidP="00667057">
      <w:pPr>
        <w:rPr>
          <w:rFonts w:ascii="Arial" w:hAnsi="Arial" w:cs="Arial"/>
          <w:sz w:val="24"/>
          <w:szCs w:val="24"/>
        </w:rPr>
      </w:pPr>
    </w:p>
    <w:sectPr w:rsidR="00667057" w:rsidRPr="006670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80BD" w14:textId="77777777" w:rsidR="00CD7BC5" w:rsidRDefault="00CD7BC5" w:rsidP="00C37EA4">
      <w:pPr>
        <w:spacing w:after="0" w:line="240" w:lineRule="auto"/>
      </w:pPr>
      <w:r>
        <w:separator/>
      </w:r>
    </w:p>
  </w:endnote>
  <w:endnote w:type="continuationSeparator" w:id="0">
    <w:p w14:paraId="4AE9E3CD" w14:textId="77777777" w:rsidR="00CD7BC5" w:rsidRDefault="00CD7BC5" w:rsidP="00C3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09DF5" w14:textId="77777777" w:rsidR="00CD7BC5" w:rsidRDefault="00CD7BC5" w:rsidP="00C37EA4">
      <w:pPr>
        <w:spacing w:after="0" w:line="240" w:lineRule="auto"/>
      </w:pPr>
      <w:r>
        <w:separator/>
      </w:r>
    </w:p>
  </w:footnote>
  <w:footnote w:type="continuationSeparator" w:id="0">
    <w:p w14:paraId="04CF0BCC" w14:textId="77777777" w:rsidR="00CD7BC5" w:rsidRDefault="00CD7BC5" w:rsidP="00C37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9DA"/>
    <w:multiLevelType w:val="hybridMultilevel"/>
    <w:tmpl w:val="16E6FC30"/>
    <w:lvl w:ilvl="0" w:tplc="E66A096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630FB0"/>
    <w:multiLevelType w:val="hybridMultilevel"/>
    <w:tmpl w:val="077468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3249C"/>
    <w:multiLevelType w:val="multilevel"/>
    <w:tmpl w:val="5DB8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12D52"/>
    <w:multiLevelType w:val="hybridMultilevel"/>
    <w:tmpl w:val="A2DECA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85F5C"/>
    <w:multiLevelType w:val="hybridMultilevel"/>
    <w:tmpl w:val="469059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E4708"/>
    <w:multiLevelType w:val="hybridMultilevel"/>
    <w:tmpl w:val="73E80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AA79F5"/>
    <w:multiLevelType w:val="hybridMultilevel"/>
    <w:tmpl w:val="20468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E0D0E"/>
    <w:multiLevelType w:val="hybridMultilevel"/>
    <w:tmpl w:val="0C6CD7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C2F6E"/>
    <w:multiLevelType w:val="multilevel"/>
    <w:tmpl w:val="A1D27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02696"/>
    <w:multiLevelType w:val="hybridMultilevel"/>
    <w:tmpl w:val="E01413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E5DC6"/>
    <w:multiLevelType w:val="multilevel"/>
    <w:tmpl w:val="76B0D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452A51"/>
    <w:multiLevelType w:val="multilevel"/>
    <w:tmpl w:val="1EAE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286719"/>
    <w:multiLevelType w:val="multilevel"/>
    <w:tmpl w:val="F54A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890B5B"/>
    <w:multiLevelType w:val="hybridMultilevel"/>
    <w:tmpl w:val="841A3C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5F6C81"/>
    <w:multiLevelType w:val="hybridMultilevel"/>
    <w:tmpl w:val="C02C08F4"/>
    <w:lvl w:ilvl="0" w:tplc="82568C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058A4"/>
    <w:multiLevelType w:val="hybridMultilevel"/>
    <w:tmpl w:val="62E0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E00639"/>
    <w:multiLevelType w:val="hybridMultilevel"/>
    <w:tmpl w:val="D92A98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0960F2"/>
    <w:multiLevelType w:val="hybridMultilevel"/>
    <w:tmpl w:val="F1DC0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4A5D12"/>
    <w:multiLevelType w:val="hybridMultilevel"/>
    <w:tmpl w:val="FFBA15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510E26"/>
    <w:multiLevelType w:val="multilevel"/>
    <w:tmpl w:val="D750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D7733A"/>
    <w:multiLevelType w:val="hybridMultilevel"/>
    <w:tmpl w:val="A1F4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D71AC6"/>
    <w:multiLevelType w:val="hybridMultilevel"/>
    <w:tmpl w:val="680AB7C4"/>
    <w:lvl w:ilvl="0" w:tplc="A69E7810">
      <w:start w:val="1"/>
      <w:numFmt w:val="decimal"/>
      <w:lvlText w:val="%1."/>
      <w:lvlJc w:val="left"/>
      <w:pPr>
        <w:ind w:left="50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B756E1"/>
    <w:multiLevelType w:val="hybridMultilevel"/>
    <w:tmpl w:val="913C2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673383"/>
    <w:multiLevelType w:val="multilevel"/>
    <w:tmpl w:val="D3B4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3210E9"/>
    <w:multiLevelType w:val="hybridMultilevel"/>
    <w:tmpl w:val="FC0E5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3897613">
    <w:abstractNumId w:val="17"/>
  </w:num>
  <w:num w:numId="2" w16cid:durableId="1779518686">
    <w:abstractNumId w:val="21"/>
  </w:num>
  <w:num w:numId="3" w16cid:durableId="63577569">
    <w:abstractNumId w:val="22"/>
  </w:num>
  <w:num w:numId="4" w16cid:durableId="2079667312">
    <w:abstractNumId w:val="14"/>
  </w:num>
  <w:num w:numId="5" w16cid:durableId="350301109">
    <w:abstractNumId w:val="6"/>
  </w:num>
  <w:num w:numId="6" w16cid:durableId="216941439">
    <w:abstractNumId w:val="24"/>
  </w:num>
  <w:num w:numId="7" w16cid:durableId="6514518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687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045849">
    <w:abstractNumId w:val="15"/>
  </w:num>
  <w:num w:numId="10" w16cid:durableId="1268344478">
    <w:abstractNumId w:val="20"/>
  </w:num>
  <w:num w:numId="11" w16cid:durableId="900679813">
    <w:abstractNumId w:val="2"/>
  </w:num>
  <w:num w:numId="12" w16cid:durableId="938804016">
    <w:abstractNumId w:val="8"/>
  </w:num>
  <w:num w:numId="13" w16cid:durableId="1036662983">
    <w:abstractNumId w:val="12"/>
  </w:num>
  <w:num w:numId="14" w16cid:durableId="2100445534">
    <w:abstractNumId w:val="19"/>
  </w:num>
  <w:num w:numId="15" w16cid:durableId="944463676">
    <w:abstractNumId w:val="16"/>
  </w:num>
  <w:num w:numId="16" w16cid:durableId="2028292524">
    <w:abstractNumId w:val="7"/>
  </w:num>
  <w:num w:numId="17" w16cid:durableId="9568547">
    <w:abstractNumId w:val="18"/>
  </w:num>
  <w:num w:numId="18" w16cid:durableId="1365400224">
    <w:abstractNumId w:val="1"/>
  </w:num>
  <w:num w:numId="19" w16cid:durableId="740712334">
    <w:abstractNumId w:val="4"/>
  </w:num>
  <w:num w:numId="20" w16cid:durableId="1608267416">
    <w:abstractNumId w:val="5"/>
  </w:num>
  <w:num w:numId="21" w16cid:durableId="79841090">
    <w:abstractNumId w:val="10"/>
  </w:num>
  <w:num w:numId="22" w16cid:durableId="227765967">
    <w:abstractNumId w:val="13"/>
  </w:num>
  <w:num w:numId="23" w16cid:durableId="1304047145">
    <w:abstractNumId w:val="0"/>
  </w:num>
  <w:num w:numId="24" w16cid:durableId="1767772579">
    <w:abstractNumId w:val="0"/>
  </w:num>
  <w:num w:numId="25" w16cid:durableId="1889027823">
    <w:abstractNumId w:val="3"/>
  </w:num>
  <w:num w:numId="26" w16cid:durableId="162162296">
    <w:abstractNumId w:val="11"/>
  </w:num>
  <w:num w:numId="27" w16cid:durableId="1648169528">
    <w:abstractNumId w:val="23"/>
  </w:num>
  <w:num w:numId="28" w16cid:durableId="17819953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C28"/>
    <w:rsid w:val="00015831"/>
    <w:rsid w:val="00023ED2"/>
    <w:rsid w:val="000257FA"/>
    <w:rsid w:val="000372C7"/>
    <w:rsid w:val="000446E6"/>
    <w:rsid w:val="00050805"/>
    <w:rsid w:val="00052249"/>
    <w:rsid w:val="00057CF7"/>
    <w:rsid w:val="000611E3"/>
    <w:rsid w:val="00076538"/>
    <w:rsid w:val="00076EA7"/>
    <w:rsid w:val="000818F3"/>
    <w:rsid w:val="00084BCA"/>
    <w:rsid w:val="000B198B"/>
    <w:rsid w:val="000C4DEE"/>
    <w:rsid w:val="000D43B4"/>
    <w:rsid w:val="000D7AC1"/>
    <w:rsid w:val="000E3DFC"/>
    <w:rsid w:val="000E783D"/>
    <w:rsid w:val="000F79C1"/>
    <w:rsid w:val="001113C8"/>
    <w:rsid w:val="001128EC"/>
    <w:rsid w:val="00116633"/>
    <w:rsid w:val="00123E08"/>
    <w:rsid w:val="001241A8"/>
    <w:rsid w:val="00134954"/>
    <w:rsid w:val="00134A82"/>
    <w:rsid w:val="00136979"/>
    <w:rsid w:val="00137BEF"/>
    <w:rsid w:val="00143FE1"/>
    <w:rsid w:val="00145C5F"/>
    <w:rsid w:val="00146E89"/>
    <w:rsid w:val="001554A9"/>
    <w:rsid w:val="001567A1"/>
    <w:rsid w:val="0017158C"/>
    <w:rsid w:val="00173A09"/>
    <w:rsid w:val="00174518"/>
    <w:rsid w:val="00183A28"/>
    <w:rsid w:val="00191D26"/>
    <w:rsid w:val="001A651E"/>
    <w:rsid w:val="001A73F9"/>
    <w:rsid w:val="001B348C"/>
    <w:rsid w:val="001E693F"/>
    <w:rsid w:val="001F2AA3"/>
    <w:rsid w:val="001F6421"/>
    <w:rsid w:val="0021049D"/>
    <w:rsid w:val="002133B4"/>
    <w:rsid w:val="00213D92"/>
    <w:rsid w:val="00213FDF"/>
    <w:rsid w:val="00215111"/>
    <w:rsid w:val="00221E1B"/>
    <w:rsid w:val="00223D06"/>
    <w:rsid w:val="00224D15"/>
    <w:rsid w:val="0022644A"/>
    <w:rsid w:val="002331C1"/>
    <w:rsid w:val="00234193"/>
    <w:rsid w:val="0023423E"/>
    <w:rsid w:val="00235ED2"/>
    <w:rsid w:val="00252E1E"/>
    <w:rsid w:val="00261929"/>
    <w:rsid w:val="00261AE5"/>
    <w:rsid w:val="002655DD"/>
    <w:rsid w:val="0027401D"/>
    <w:rsid w:val="00275A1B"/>
    <w:rsid w:val="00283B85"/>
    <w:rsid w:val="00285715"/>
    <w:rsid w:val="0029045D"/>
    <w:rsid w:val="00292FD1"/>
    <w:rsid w:val="002A1435"/>
    <w:rsid w:val="002A3FD7"/>
    <w:rsid w:val="002A6253"/>
    <w:rsid w:val="002B202D"/>
    <w:rsid w:val="002D102A"/>
    <w:rsid w:val="002D2C4F"/>
    <w:rsid w:val="002D587F"/>
    <w:rsid w:val="002D72D2"/>
    <w:rsid w:val="002F2AAD"/>
    <w:rsid w:val="00305C48"/>
    <w:rsid w:val="003127F0"/>
    <w:rsid w:val="003268B6"/>
    <w:rsid w:val="0032690C"/>
    <w:rsid w:val="00335FAD"/>
    <w:rsid w:val="00340833"/>
    <w:rsid w:val="00342D82"/>
    <w:rsid w:val="003446ED"/>
    <w:rsid w:val="003860C1"/>
    <w:rsid w:val="00386FE5"/>
    <w:rsid w:val="003D5AD3"/>
    <w:rsid w:val="003E24B2"/>
    <w:rsid w:val="003F1E81"/>
    <w:rsid w:val="003F4E40"/>
    <w:rsid w:val="00404D55"/>
    <w:rsid w:val="00411DBB"/>
    <w:rsid w:val="00414695"/>
    <w:rsid w:val="004314F9"/>
    <w:rsid w:val="00435A32"/>
    <w:rsid w:val="00440E62"/>
    <w:rsid w:val="004558DB"/>
    <w:rsid w:val="004637B5"/>
    <w:rsid w:val="00465242"/>
    <w:rsid w:val="00471DD7"/>
    <w:rsid w:val="00472135"/>
    <w:rsid w:val="0047503B"/>
    <w:rsid w:val="00483359"/>
    <w:rsid w:val="00493D93"/>
    <w:rsid w:val="004A1FD0"/>
    <w:rsid w:val="004A4CB8"/>
    <w:rsid w:val="004B1281"/>
    <w:rsid w:val="004C6ED4"/>
    <w:rsid w:val="004D4371"/>
    <w:rsid w:val="004E46CA"/>
    <w:rsid w:val="004E4972"/>
    <w:rsid w:val="004F428C"/>
    <w:rsid w:val="005004D6"/>
    <w:rsid w:val="005120A9"/>
    <w:rsid w:val="005208BA"/>
    <w:rsid w:val="00530ACD"/>
    <w:rsid w:val="00534114"/>
    <w:rsid w:val="005520CD"/>
    <w:rsid w:val="005542FC"/>
    <w:rsid w:val="00554867"/>
    <w:rsid w:val="00565F37"/>
    <w:rsid w:val="00574889"/>
    <w:rsid w:val="0057582B"/>
    <w:rsid w:val="00593507"/>
    <w:rsid w:val="005974D1"/>
    <w:rsid w:val="005A25FA"/>
    <w:rsid w:val="005B0FB8"/>
    <w:rsid w:val="005B116B"/>
    <w:rsid w:val="005B69F1"/>
    <w:rsid w:val="005C2A0E"/>
    <w:rsid w:val="005D51B1"/>
    <w:rsid w:val="005F56A3"/>
    <w:rsid w:val="00600E37"/>
    <w:rsid w:val="00607267"/>
    <w:rsid w:val="00611EEC"/>
    <w:rsid w:val="00616043"/>
    <w:rsid w:val="0061778A"/>
    <w:rsid w:val="00636EF0"/>
    <w:rsid w:val="006412A1"/>
    <w:rsid w:val="006466AC"/>
    <w:rsid w:val="00660393"/>
    <w:rsid w:val="00664070"/>
    <w:rsid w:val="00667057"/>
    <w:rsid w:val="006706FC"/>
    <w:rsid w:val="00695710"/>
    <w:rsid w:val="00697F13"/>
    <w:rsid w:val="006B0ED1"/>
    <w:rsid w:val="006B1013"/>
    <w:rsid w:val="006B51CC"/>
    <w:rsid w:val="006E3DB8"/>
    <w:rsid w:val="006E48F1"/>
    <w:rsid w:val="006F6CAC"/>
    <w:rsid w:val="0074248D"/>
    <w:rsid w:val="00755D3E"/>
    <w:rsid w:val="007627F5"/>
    <w:rsid w:val="0077307D"/>
    <w:rsid w:val="00780F93"/>
    <w:rsid w:val="00782628"/>
    <w:rsid w:val="0078759F"/>
    <w:rsid w:val="007A16C5"/>
    <w:rsid w:val="007C3768"/>
    <w:rsid w:val="007C634F"/>
    <w:rsid w:val="007C684A"/>
    <w:rsid w:val="007D589E"/>
    <w:rsid w:val="007E762E"/>
    <w:rsid w:val="007F6E83"/>
    <w:rsid w:val="008038B1"/>
    <w:rsid w:val="00806360"/>
    <w:rsid w:val="00806A43"/>
    <w:rsid w:val="00806EC1"/>
    <w:rsid w:val="008134B0"/>
    <w:rsid w:val="008135D9"/>
    <w:rsid w:val="00821E4F"/>
    <w:rsid w:val="0082402C"/>
    <w:rsid w:val="00827484"/>
    <w:rsid w:val="00834D07"/>
    <w:rsid w:val="008419DC"/>
    <w:rsid w:val="00847444"/>
    <w:rsid w:val="00851E2F"/>
    <w:rsid w:val="00856F5D"/>
    <w:rsid w:val="00864100"/>
    <w:rsid w:val="008747C1"/>
    <w:rsid w:val="00875238"/>
    <w:rsid w:val="00877427"/>
    <w:rsid w:val="008A14E0"/>
    <w:rsid w:val="008A52F5"/>
    <w:rsid w:val="008C320D"/>
    <w:rsid w:val="008C3607"/>
    <w:rsid w:val="008D5A5D"/>
    <w:rsid w:val="00931E54"/>
    <w:rsid w:val="00936102"/>
    <w:rsid w:val="00943EC2"/>
    <w:rsid w:val="00965D6B"/>
    <w:rsid w:val="00984A80"/>
    <w:rsid w:val="00984C28"/>
    <w:rsid w:val="00991E58"/>
    <w:rsid w:val="009A67AF"/>
    <w:rsid w:val="009A7840"/>
    <w:rsid w:val="009C722F"/>
    <w:rsid w:val="009D005F"/>
    <w:rsid w:val="009D5F15"/>
    <w:rsid w:val="009E4F29"/>
    <w:rsid w:val="009F0A75"/>
    <w:rsid w:val="009F1A8E"/>
    <w:rsid w:val="009F22D3"/>
    <w:rsid w:val="009F5B23"/>
    <w:rsid w:val="00A16AD8"/>
    <w:rsid w:val="00A21147"/>
    <w:rsid w:val="00A464ED"/>
    <w:rsid w:val="00A47A4F"/>
    <w:rsid w:val="00A52041"/>
    <w:rsid w:val="00A564F9"/>
    <w:rsid w:val="00A578E8"/>
    <w:rsid w:val="00A65C9D"/>
    <w:rsid w:val="00A71CAF"/>
    <w:rsid w:val="00A81192"/>
    <w:rsid w:val="00A82E31"/>
    <w:rsid w:val="00A858AB"/>
    <w:rsid w:val="00A97AF4"/>
    <w:rsid w:val="00AA07E5"/>
    <w:rsid w:val="00AA60AA"/>
    <w:rsid w:val="00AA742E"/>
    <w:rsid w:val="00AA7B15"/>
    <w:rsid w:val="00AB4A08"/>
    <w:rsid w:val="00AE0F8E"/>
    <w:rsid w:val="00AE6719"/>
    <w:rsid w:val="00AF4BC8"/>
    <w:rsid w:val="00B00A3E"/>
    <w:rsid w:val="00B10E02"/>
    <w:rsid w:val="00B169A6"/>
    <w:rsid w:val="00B22FBF"/>
    <w:rsid w:val="00B37DD1"/>
    <w:rsid w:val="00B37E6E"/>
    <w:rsid w:val="00B550A5"/>
    <w:rsid w:val="00B636C9"/>
    <w:rsid w:val="00B70BD3"/>
    <w:rsid w:val="00B72F41"/>
    <w:rsid w:val="00BA4403"/>
    <w:rsid w:val="00BC22D4"/>
    <w:rsid w:val="00BC525A"/>
    <w:rsid w:val="00BD168E"/>
    <w:rsid w:val="00BD7AFC"/>
    <w:rsid w:val="00BD7B24"/>
    <w:rsid w:val="00BF6B6D"/>
    <w:rsid w:val="00C05255"/>
    <w:rsid w:val="00C061B2"/>
    <w:rsid w:val="00C12243"/>
    <w:rsid w:val="00C30011"/>
    <w:rsid w:val="00C36719"/>
    <w:rsid w:val="00C37EA4"/>
    <w:rsid w:val="00C44B23"/>
    <w:rsid w:val="00C52B2F"/>
    <w:rsid w:val="00C5326E"/>
    <w:rsid w:val="00C567C6"/>
    <w:rsid w:val="00C75B28"/>
    <w:rsid w:val="00C83AD3"/>
    <w:rsid w:val="00C86CC0"/>
    <w:rsid w:val="00C910EC"/>
    <w:rsid w:val="00C937C9"/>
    <w:rsid w:val="00CB17B8"/>
    <w:rsid w:val="00CB3A01"/>
    <w:rsid w:val="00CC5EAC"/>
    <w:rsid w:val="00CD7BC5"/>
    <w:rsid w:val="00CE3B54"/>
    <w:rsid w:val="00CF2852"/>
    <w:rsid w:val="00CF2E8E"/>
    <w:rsid w:val="00CF47A4"/>
    <w:rsid w:val="00CF4AFD"/>
    <w:rsid w:val="00D03969"/>
    <w:rsid w:val="00D054B3"/>
    <w:rsid w:val="00D05B25"/>
    <w:rsid w:val="00D116F5"/>
    <w:rsid w:val="00D2402C"/>
    <w:rsid w:val="00D2719E"/>
    <w:rsid w:val="00D3467E"/>
    <w:rsid w:val="00D37D59"/>
    <w:rsid w:val="00D4231B"/>
    <w:rsid w:val="00D46505"/>
    <w:rsid w:val="00D54530"/>
    <w:rsid w:val="00D5496C"/>
    <w:rsid w:val="00D635B3"/>
    <w:rsid w:val="00D646FA"/>
    <w:rsid w:val="00D7077A"/>
    <w:rsid w:val="00D93DD5"/>
    <w:rsid w:val="00DA5E99"/>
    <w:rsid w:val="00DA7462"/>
    <w:rsid w:val="00DB7C8A"/>
    <w:rsid w:val="00DE4AA1"/>
    <w:rsid w:val="00DF0C91"/>
    <w:rsid w:val="00E038C4"/>
    <w:rsid w:val="00E2303C"/>
    <w:rsid w:val="00E338FD"/>
    <w:rsid w:val="00E35A81"/>
    <w:rsid w:val="00E37D22"/>
    <w:rsid w:val="00E45443"/>
    <w:rsid w:val="00E47B64"/>
    <w:rsid w:val="00E62F90"/>
    <w:rsid w:val="00E815A4"/>
    <w:rsid w:val="00E86844"/>
    <w:rsid w:val="00E9218B"/>
    <w:rsid w:val="00E93D8F"/>
    <w:rsid w:val="00E9752E"/>
    <w:rsid w:val="00EA6635"/>
    <w:rsid w:val="00EC278D"/>
    <w:rsid w:val="00EC65AC"/>
    <w:rsid w:val="00EC6B0D"/>
    <w:rsid w:val="00EE0C96"/>
    <w:rsid w:val="00EE0F0F"/>
    <w:rsid w:val="00EF680E"/>
    <w:rsid w:val="00EF7695"/>
    <w:rsid w:val="00F0400B"/>
    <w:rsid w:val="00F06190"/>
    <w:rsid w:val="00F233CB"/>
    <w:rsid w:val="00F30045"/>
    <w:rsid w:val="00F3593F"/>
    <w:rsid w:val="00F370EC"/>
    <w:rsid w:val="00F4105F"/>
    <w:rsid w:val="00F42ECE"/>
    <w:rsid w:val="00F47996"/>
    <w:rsid w:val="00F47FA1"/>
    <w:rsid w:val="00F56658"/>
    <w:rsid w:val="00F71642"/>
    <w:rsid w:val="00F80FE6"/>
    <w:rsid w:val="00F83264"/>
    <w:rsid w:val="00F836F0"/>
    <w:rsid w:val="00F84A43"/>
    <w:rsid w:val="00F95291"/>
    <w:rsid w:val="00FA4065"/>
    <w:rsid w:val="00FB29A7"/>
    <w:rsid w:val="00FC0E9B"/>
    <w:rsid w:val="00FC423C"/>
    <w:rsid w:val="00FC7284"/>
    <w:rsid w:val="00FE305D"/>
    <w:rsid w:val="00FF1E2D"/>
    <w:rsid w:val="00FF20D0"/>
    <w:rsid w:val="00FF2B86"/>
    <w:rsid w:val="00FF5833"/>
    <w:rsid w:val="00FF5C9B"/>
    <w:rsid w:val="00FF5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8ED3"/>
  <w15:docId w15:val="{B8C8E26E-8B97-46A2-89C9-17F13B87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1A8"/>
    <w:pPr>
      <w:ind w:left="720"/>
      <w:contextualSpacing/>
    </w:pPr>
  </w:style>
  <w:style w:type="paragraph" w:styleId="BalloonText">
    <w:name w:val="Balloon Text"/>
    <w:basedOn w:val="Normal"/>
    <w:link w:val="BalloonTextChar"/>
    <w:uiPriority w:val="99"/>
    <w:semiHidden/>
    <w:unhideWhenUsed/>
    <w:rsid w:val="00292F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FD1"/>
    <w:rPr>
      <w:rFonts w:ascii="Segoe UI" w:hAnsi="Segoe UI" w:cs="Segoe UI"/>
      <w:sz w:val="18"/>
      <w:szCs w:val="18"/>
    </w:rPr>
  </w:style>
  <w:style w:type="character" w:styleId="Strong">
    <w:name w:val="Strong"/>
    <w:basedOn w:val="DefaultParagraphFont"/>
    <w:uiPriority w:val="22"/>
    <w:qFormat/>
    <w:rsid w:val="00C44B23"/>
    <w:rPr>
      <w:b/>
      <w:bCs/>
    </w:rPr>
  </w:style>
  <w:style w:type="paragraph" w:styleId="NoSpacing">
    <w:name w:val="No Spacing"/>
    <w:uiPriority w:val="1"/>
    <w:qFormat/>
    <w:rsid w:val="00CF4AFD"/>
    <w:pPr>
      <w:spacing w:after="0" w:line="240" w:lineRule="auto"/>
    </w:pPr>
  </w:style>
  <w:style w:type="character" w:customStyle="1" w:styleId="normaltextrun">
    <w:name w:val="normaltextrun"/>
    <w:basedOn w:val="DefaultParagraphFont"/>
    <w:rsid w:val="00A464ED"/>
  </w:style>
  <w:style w:type="paragraph" w:styleId="Header">
    <w:name w:val="header"/>
    <w:basedOn w:val="Normal"/>
    <w:link w:val="HeaderChar"/>
    <w:uiPriority w:val="99"/>
    <w:unhideWhenUsed/>
    <w:rsid w:val="00C37E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EA4"/>
  </w:style>
  <w:style w:type="paragraph" w:styleId="Footer">
    <w:name w:val="footer"/>
    <w:basedOn w:val="Normal"/>
    <w:link w:val="FooterChar"/>
    <w:uiPriority w:val="99"/>
    <w:unhideWhenUsed/>
    <w:rsid w:val="00C37E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EA4"/>
  </w:style>
  <w:style w:type="character" w:styleId="CommentReference">
    <w:name w:val="annotation reference"/>
    <w:basedOn w:val="DefaultParagraphFont"/>
    <w:uiPriority w:val="99"/>
    <w:semiHidden/>
    <w:unhideWhenUsed/>
    <w:rsid w:val="00FB29A7"/>
    <w:rPr>
      <w:sz w:val="16"/>
      <w:szCs w:val="16"/>
    </w:rPr>
  </w:style>
  <w:style w:type="paragraph" w:styleId="CommentText">
    <w:name w:val="annotation text"/>
    <w:basedOn w:val="Normal"/>
    <w:link w:val="CommentTextChar"/>
    <w:uiPriority w:val="99"/>
    <w:unhideWhenUsed/>
    <w:rsid w:val="00FB29A7"/>
    <w:pPr>
      <w:spacing w:line="240" w:lineRule="auto"/>
    </w:pPr>
    <w:rPr>
      <w:sz w:val="20"/>
      <w:szCs w:val="20"/>
    </w:rPr>
  </w:style>
  <w:style w:type="character" w:customStyle="1" w:styleId="CommentTextChar">
    <w:name w:val="Comment Text Char"/>
    <w:basedOn w:val="DefaultParagraphFont"/>
    <w:link w:val="CommentText"/>
    <w:uiPriority w:val="99"/>
    <w:rsid w:val="00FB29A7"/>
    <w:rPr>
      <w:sz w:val="20"/>
      <w:szCs w:val="20"/>
    </w:rPr>
  </w:style>
  <w:style w:type="paragraph" w:styleId="CommentSubject">
    <w:name w:val="annotation subject"/>
    <w:basedOn w:val="CommentText"/>
    <w:next w:val="CommentText"/>
    <w:link w:val="CommentSubjectChar"/>
    <w:uiPriority w:val="99"/>
    <w:semiHidden/>
    <w:unhideWhenUsed/>
    <w:rsid w:val="00FB29A7"/>
    <w:rPr>
      <w:b/>
      <w:bCs/>
    </w:rPr>
  </w:style>
  <w:style w:type="character" w:customStyle="1" w:styleId="CommentSubjectChar">
    <w:name w:val="Comment Subject Char"/>
    <w:basedOn w:val="CommentTextChar"/>
    <w:link w:val="CommentSubject"/>
    <w:uiPriority w:val="99"/>
    <w:semiHidden/>
    <w:rsid w:val="00FB29A7"/>
    <w:rPr>
      <w:b/>
      <w:bCs/>
      <w:sz w:val="20"/>
      <w:szCs w:val="20"/>
    </w:rPr>
  </w:style>
  <w:style w:type="paragraph" w:styleId="Revision">
    <w:name w:val="Revision"/>
    <w:hidden/>
    <w:uiPriority w:val="99"/>
    <w:semiHidden/>
    <w:rsid w:val="005208BA"/>
    <w:pPr>
      <w:spacing w:after="0" w:line="240" w:lineRule="auto"/>
    </w:pPr>
  </w:style>
  <w:style w:type="character" w:styleId="Hyperlink">
    <w:name w:val="Hyperlink"/>
    <w:basedOn w:val="DefaultParagraphFont"/>
    <w:uiPriority w:val="99"/>
    <w:unhideWhenUsed/>
    <w:rsid w:val="00C937C9"/>
    <w:rPr>
      <w:color w:val="0000FF" w:themeColor="hyperlink"/>
      <w:u w:val="single"/>
    </w:rPr>
  </w:style>
  <w:style w:type="character" w:styleId="UnresolvedMention">
    <w:name w:val="Unresolved Mention"/>
    <w:basedOn w:val="DefaultParagraphFont"/>
    <w:uiPriority w:val="99"/>
    <w:semiHidden/>
    <w:unhideWhenUsed/>
    <w:rsid w:val="00C93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3832">
      <w:bodyDiv w:val="1"/>
      <w:marLeft w:val="0"/>
      <w:marRight w:val="0"/>
      <w:marTop w:val="0"/>
      <w:marBottom w:val="0"/>
      <w:divBdr>
        <w:top w:val="none" w:sz="0" w:space="0" w:color="auto"/>
        <w:left w:val="none" w:sz="0" w:space="0" w:color="auto"/>
        <w:bottom w:val="none" w:sz="0" w:space="0" w:color="auto"/>
        <w:right w:val="none" w:sz="0" w:space="0" w:color="auto"/>
      </w:divBdr>
    </w:div>
    <w:div w:id="15322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13c43f-fca9-48ae-aadc-9bb8dfaba785">
      <Terms xmlns="http://schemas.microsoft.com/office/infopath/2007/PartnerControls"/>
    </lcf76f155ced4ddcb4097134ff3c332f>
    <TaxCatchAll xmlns="33630761-70c7-4f7b-9b75-172b27402f9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94FE87568BD94A97A85F502ABFB430" ma:contentTypeVersion="19" ma:contentTypeDescription="Create a new document." ma:contentTypeScope="" ma:versionID="b42f96314012a9db561a89f6c80d99a7">
  <xsd:schema xmlns:xsd="http://www.w3.org/2001/XMLSchema" xmlns:xs="http://www.w3.org/2001/XMLSchema" xmlns:p="http://schemas.microsoft.com/office/2006/metadata/properties" xmlns:ns2="1513c43f-fca9-48ae-aadc-9bb8dfaba785" xmlns:ns3="33630761-70c7-4f7b-9b75-172b27402f91" targetNamespace="http://schemas.microsoft.com/office/2006/metadata/properties" ma:root="true" ma:fieldsID="cf59287139c57651f11e840ccb06886e" ns2:_="" ns3:_="">
    <xsd:import namespace="1513c43f-fca9-48ae-aadc-9bb8dfaba785"/>
    <xsd:import namespace="33630761-70c7-4f7b-9b75-172b27402f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c43f-fca9-48ae-aadc-9bb8dfaba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537046-5d88-4ed3-948b-63cb742f80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30761-70c7-4f7b-9b75-172b27402f9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6d03da-c765-4260-bdce-4cc6fd094d03}" ma:internalName="TaxCatchAll" ma:showField="CatchAllData" ma:web="33630761-70c7-4f7b-9b75-172b27402f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EE066C-C265-4D04-80AC-FAD0F932176E}">
  <ds:schemaRefs>
    <ds:schemaRef ds:uri="http://schemas.microsoft.com/office/2006/metadata/properties"/>
    <ds:schemaRef ds:uri="http://schemas.microsoft.com/office/infopath/2007/PartnerControls"/>
    <ds:schemaRef ds:uri="1513c43f-fca9-48ae-aadc-9bb8dfaba785"/>
    <ds:schemaRef ds:uri="33630761-70c7-4f7b-9b75-172b27402f91"/>
  </ds:schemaRefs>
</ds:datastoreItem>
</file>

<file path=customXml/itemProps2.xml><?xml version="1.0" encoding="utf-8"?>
<ds:datastoreItem xmlns:ds="http://schemas.openxmlformats.org/officeDocument/2006/customXml" ds:itemID="{868DD164-25A9-4D12-9056-6B07930036D4}">
  <ds:schemaRefs>
    <ds:schemaRef ds:uri="http://schemas.openxmlformats.org/officeDocument/2006/bibliography"/>
  </ds:schemaRefs>
</ds:datastoreItem>
</file>

<file path=customXml/itemProps3.xml><?xml version="1.0" encoding="utf-8"?>
<ds:datastoreItem xmlns:ds="http://schemas.openxmlformats.org/officeDocument/2006/customXml" ds:itemID="{902CD83F-10EE-4679-A46E-6ACCC8E9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3c43f-fca9-48ae-aadc-9bb8dfaba785"/>
    <ds:schemaRef ds:uri="33630761-70c7-4f7b-9b75-172b27402f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D07D2F-7450-4441-8C27-CCF8B16FCF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4337</Characters>
  <Application>Microsoft Office Word</Application>
  <DocSecurity>0</DocSecurity>
  <Lines>92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Oates</dc:creator>
  <cp:lastModifiedBy>Lindsay Slavin</cp:lastModifiedBy>
  <cp:revision>2</cp:revision>
  <cp:lastPrinted>2023-01-11T10:07:00Z</cp:lastPrinted>
  <dcterms:created xsi:type="dcterms:W3CDTF">2026-10-06T13:06:00Z</dcterms:created>
  <dcterms:modified xsi:type="dcterms:W3CDTF">2026-10-06T13:06:00Z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0x0101009994FE87568BD94A97A85F502ABFB430</vt:lpwstr>
  </property>
  <property fmtid="{D5CDD505-2E9C-101B-9397-08002B2CF9AE}" pid="3" name="Order">
    <vt:r8>2750200</vt:r8>
  </property>
  <property fmtid="{D5CDD505-2E9C-101B-9397-08002B2CF9AE}" pid="4" name="MediaServiceImageTags">
    <vt:lpwstr/>
  </property>
</Properties>
</file>